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C05B8" w14:textId="77777777" w:rsidR="001C6176" w:rsidRPr="009618C2" w:rsidRDefault="00BC370E" w:rsidP="00AB4DED">
      <w:pPr>
        <w:spacing w:after="0" w:line="312" w:lineRule="auto"/>
        <w:jc w:val="center"/>
        <w:rPr>
          <w:rFonts w:asciiTheme="majorBidi" w:hAnsiTheme="majorBidi" w:cstheme="majorBidi"/>
          <w:sz w:val="34"/>
          <w:szCs w:val="34"/>
          <w:lang w:val="en-US"/>
        </w:rPr>
      </w:pPr>
      <w:r w:rsidRPr="009618C2">
        <w:rPr>
          <w:rFonts w:asciiTheme="majorBidi" w:hAnsiTheme="majorBidi" w:cstheme="majorBidi"/>
          <w:sz w:val="34"/>
          <w:szCs w:val="34"/>
          <w:lang w:val="en-US"/>
        </w:rPr>
        <w:t>Journal of Molecular Virology and Immunology</w:t>
      </w:r>
      <w:r w:rsidR="001C6176" w:rsidRPr="009618C2">
        <w:rPr>
          <w:rFonts w:asciiTheme="majorBidi" w:hAnsiTheme="majorBidi" w:cstheme="majorBidi"/>
          <w:sz w:val="34"/>
          <w:szCs w:val="34"/>
          <w:lang w:val="en-US"/>
        </w:rPr>
        <w:t xml:space="preserve"> </w:t>
      </w:r>
    </w:p>
    <w:p w14:paraId="6EC43942" w14:textId="77777777" w:rsidR="001C6176" w:rsidRPr="003E6148" w:rsidRDefault="003E6148" w:rsidP="00AB4DED">
      <w:pPr>
        <w:spacing w:after="0" w:line="312" w:lineRule="auto"/>
        <w:jc w:val="center"/>
        <w:rPr>
          <w:rFonts w:asciiTheme="majorBidi" w:hAnsiTheme="majorBidi" w:cstheme="majorBidi"/>
          <w:color w:val="0070C0"/>
          <w:sz w:val="34"/>
          <w:szCs w:val="34"/>
        </w:rPr>
      </w:pPr>
      <w:r w:rsidRPr="003E6148">
        <w:rPr>
          <w:rFonts w:asciiTheme="majorBidi" w:hAnsiTheme="majorBidi" w:cstheme="majorBidi"/>
          <w:color w:val="0070C0"/>
          <w:sz w:val="34"/>
          <w:szCs w:val="34"/>
        </w:rPr>
        <w:t>Yazar Katkı ve Onay Formu</w:t>
      </w:r>
    </w:p>
    <w:p w14:paraId="78D59BE0" w14:textId="77777777" w:rsidR="00DF0D4D" w:rsidRPr="00DF0D4D" w:rsidRDefault="00DF0D4D" w:rsidP="001C6176">
      <w:pPr>
        <w:spacing w:before="120" w:after="120" w:line="312" w:lineRule="auto"/>
        <w:jc w:val="both"/>
        <w:rPr>
          <w:rFonts w:asciiTheme="majorBidi" w:hAnsiTheme="majorBidi" w:cstheme="majorBidi"/>
          <w:b/>
          <w:bCs/>
          <w:sz w:val="6"/>
          <w:szCs w:val="6"/>
          <w:lang w:val="en-US"/>
        </w:rPr>
      </w:pPr>
    </w:p>
    <w:p w14:paraId="35C9C6CE" w14:textId="77777777" w:rsidR="001C6176" w:rsidRPr="007D5946" w:rsidRDefault="00082472" w:rsidP="001C6176">
      <w:pPr>
        <w:spacing w:before="120" w:after="120" w:line="312" w:lineRule="auto"/>
        <w:jc w:val="both"/>
        <w:rPr>
          <w:rFonts w:asciiTheme="majorBidi" w:hAnsiTheme="majorBidi" w:cstheme="majorBidi"/>
          <w:sz w:val="24"/>
          <w:szCs w:val="24"/>
          <w:lang w:val="en-US"/>
        </w:rPr>
      </w:pPr>
      <w:r w:rsidRPr="00082472">
        <w:rPr>
          <w:rFonts w:asciiTheme="majorBidi" w:hAnsiTheme="majorBidi" w:cstheme="majorBidi"/>
          <w:b/>
          <w:bCs/>
          <w:sz w:val="24"/>
          <w:szCs w:val="24"/>
          <w:lang w:val="en-US"/>
        </w:rPr>
        <w:t>Makale Başlığı</w:t>
      </w:r>
      <w:r w:rsidR="001C6176" w:rsidRPr="007D5946">
        <w:rPr>
          <w:rFonts w:asciiTheme="majorBidi" w:hAnsiTheme="majorBidi" w:cstheme="majorBidi"/>
          <w:sz w:val="24"/>
          <w:szCs w:val="24"/>
          <w:lang w:val="en-US"/>
        </w:rPr>
        <w:t xml:space="preserve">: </w:t>
      </w:r>
      <w:r w:rsidR="001C6176" w:rsidRPr="007D5946">
        <w:rPr>
          <w:rFonts w:asciiTheme="majorBidi" w:hAnsiTheme="majorBidi" w:cstheme="majorBidi"/>
          <w:color w:val="A6A6A6" w:themeColor="background1" w:themeShade="A6"/>
          <w:sz w:val="24"/>
          <w:szCs w:val="24"/>
          <w:lang w:val="en-US"/>
        </w:rPr>
        <w:t>............................................................................................................................</w:t>
      </w:r>
    </w:p>
    <w:p w14:paraId="18DC8C01" w14:textId="77777777" w:rsidR="001C6176" w:rsidRPr="007D5946" w:rsidRDefault="001C6176" w:rsidP="001C6176">
      <w:pPr>
        <w:spacing w:before="120" w:after="120" w:line="312" w:lineRule="auto"/>
        <w:jc w:val="both"/>
        <w:rPr>
          <w:rFonts w:asciiTheme="majorBidi" w:hAnsiTheme="majorBidi" w:cstheme="majorBidi"/>
          <w:color w:val="A6A6A6" w:themeColor="background1" w:themeShade="A6"/>
          <w:sz w:val="24"/>
          <w:szCs w:val="24"/>
          <w:lang w:val="en-US"/>
        </w:rPr>
      </w:pPr>
      <w:r w:rsidRPr="007D5946">
        <w:rPr>
          <w:rFonts w:asciiTheme="majorBidi" w:hAnsiTheme="majorBidi" w:cstheme="majorBidi"/>
          <w:color w:val="A6A6A6" w:themeColor="background1" w:themeShade="A6"/>
          <w:sz w:val="24"/>
          <w:szCs w:val="24"/>
          <w:lang w:val="en-US"/>
        </w:rPr>
        <w:t>.......................................................................................................................................................</w:t>
      </w:r>
    </w:p>
    <w:p w14:paraId="5FF3BA8F" w14:textId="77777777" w:rsidR="001C6176" w:rsidRPr="003E6148" w:rsidRDefault="001C6176" w:rsidP="001C6176">
      <w:pPr>
        <w:spacing w:before="120" w:after="120" w:line="312" w:lineRule="auto"/>
        <w:rPr>
          <w:rFonts w:asciiTheme="majorBidi" w:hAnsiTheme="majorBidi" w:cstheme="majorBidi"/>
          <w:b/>
          <w:bCs/>
          <w:sz w:val="6"/>
          <w:szCs w:val="6"/>
        </w:rPr>
      </w:pPr>
    </w:p>
    <w:p w14:paraId="2448E2A2" w14:textId="77777777" w:rsidR="001C6176" w:rsidRPr="001C6176" w:rsidRDefault="001C6176" w:rsidP="003E6148">
      <w:pPr>
        <w:spacing w:before="40" w:after="40" w:line="288" w:lineRule="auto"/>
        <w:jc w:val="both"/>
        <w:rPr>
          <w:rFonts w:asciiTheme="majorBidi" w:hAnsiTheme="majorBidi" w:cstheme="majorBidi"/>
          <w:sz w:val="24"/>
          <w:szCs w:val="24"/>
        </w:rPr>
      </w:pPr>
      <w:r w:rsidRPr="001C6176">
        <w:rPr>
          <w:rFonts w:asciiTheme="majorBidi" w:hAnsiTheme="majorBidi" w:cstheme="majorBidi"/>
          <w:b/>
          <w:bCs/>
          <w:sz w:val="24"/>
          <w:szCs w:val="24"/>
        </w:rPr>
        <w:t>1.</w:t>
      </w:r>
      <w:r w:rsidRPr="001C6176">
        <w:rPr>
          <w:rFonts w:asciiTheme="majorBidi" w:hAnsiTheme="majorBidi" w:cstheme="majorBidi"/>
          <w:sz w:val="24"/>
          <w:szCs w:val="24"/>
        </w:rPr>
        <w:t xml:space="preserve"> Makalenin </w:t>
      </w:r>
      <w:r w:rsidR="00A02DB2" w:rsidRPr="001C6176">
        <w:rPr>
          <w:rFonts w:asciiTheme="majorBidi" w:hAnsiTheme="majorBidi" w:cstheme="majorBidi"/>
          <w:sz w:val="24"/>
          <w:szCs w:val="24"/>
        </w:rPr>
        <w:t>orijinal</w:t>
      </w:r>
      <w:r w:rsidRPr="001C6176">
        <w:rPr>
          <w:rFonts w:asciiTheme="majorBidi" w:hAnsiTheme="majorBidi" w:cstheme="majorBidi"/>
          <w:sz w:val="24"/>
          <w:szCs w:val="24"/>
        </w:rPr>
        <w:t xml:space="preserve"> olduğunu, daha önce başka bir yerde yayımlanmadığını, yayımlanmak üzere değerlendirme aşamasında olmadığını beyan ederim.</w:t>
      </w:r>
    </w:p>
    <w:p w14:paraId="1B2B1CCC" w14:textId="77777777" w:rsidR="00D92AC0" w:rsidRPr="00D92AC0" w:rsidRDefault="00D92AC0" w:rsidP="003E6148">
      <w:pPr>
        <w:spacing w:before="40" w:after="40" w:line="288" w:lineRule="auto"/>
        <w:jc w:val="both"/>
        <w:rPr>
          <w:rFonts w:asciiTheme="majorBidi" w:hAnsiTheme="majorBidi" w:cstheme="majorBidi"/>
          <w:sz w:val="24"/>
          <w:szCs w:val="24"/>
        </w:rPr>
      </w:pPr>
      <w:r w:rsidRPr="00D92AC0">
        <w:rPr>
          <w:rFonts w:asciiTheme="majorBidi" w:hAnsiTheme="majorBidi" w:cstheme="majorBidi"/>
          <w:b/>
          <w:bCs/>
          <w:sz w:val="24"/>
          <w:szCs w:val="24"/>
        </w:rPr>
        <w:t>2.</w:t>
      </w:r>
      <w:r>
        <w:rPr>
          <w:rFonts w:asciiTheme="majorBidi" w:hAnsiTheme="majorBidi" w:cstheme="majorBidi"/>
          <w:sz w:val="24"/>
          <w:szCs w:val="24"/>
        </w:rPr>
        <w:t xml:space="preserve"> </w:t>
      </w:r>
      <w:r w:rsidRPr="00D92AC0">
        <w:rPr>
          <w:rFonts w:asciiTheme="majorBidi" w:hAnsiTheme="majorBidi" w:cstheme="majorBidi"/>
          <w:sz w:val="24"/>
          <w:szCs w:val="24"/>
        </w:rPr>
        <w:t>Çalışmanın konseptine/tasarımına; ya da çalışma için verilerin toplanmasına, analiz edilmesine ve yorumlanmasına katkı sağla</w:t>
      </w:r>
      <w:r>
        <w:rPr>
          <w:rFonts w:asciiTheme="majorBidi" w:hAnsiTheme="majorBidi" w:cstheme="majorBidi"/>
          <w:sz w:val="24"/>
          <w:szCs w:val="24"/>
        </w:rPr>
        <w:t>dım.</w:t>
      </w:r>
    </w:p>
    <w:p w14:paraId="5FFC7D92" w14:textId="77777777" w:rsidR="00D92AC0" w:rsidRPr="00D92AC0" w:rsidRDefault="00D92AC0" w:rsidP="003E6148">
      <w:pPr>
        <w:spacing w:before="40" w:after="40" w:line="288" w:lineRule="auto"/>
        <w:jc w:val="both"/>
        <w:rPr>
          <w:rFonts w:asciiTheme="majorBidi" w:hAnsiTheme="majorBidi" w:cstheme="majorBidi"/>
          <w:sz w:val="24"/>
          <w:szCs w:val="24"/>
        </w:rPr>
      </w:pPr>
      <w:r w:rsidRPr="00D92AC0">
        <w:rPr>
          <w:rFonts w:asciiTheme="majorBidi" w:hAnsiTheme="majorBidi" w:cstheme="majorBidi"/>
          <w:b/>
          <w:bCs/>
          <w:sz w:val="24"/>
          <w:szCs w:val="24"/>
        </w:rPr>
        <w:t>3.</w:t>
      </w:r>
      <w:r w:rsidRPr="00D92AC0">
        <w:rPr>
          <w:rFonts w:asciiTheme="majorBidi" w:hAnsiTheme="majorBidi" w:cstheme="majorBidi"/>
          <w:sz w:val="24"/>
          <w:szCs w:val="24"/>
        </w:rPr>
        <w:t xml:space="preserve"> Yazı taslağını</w:t>
      </w:r>
      <w:r>
        <w:rPr>
          <w:rFonts w:asciiTheme="majorBidi" w:hAnsiTheme="majorBidi" w:cstheme="majorBidi"/>
          <w:sz w:val="24"/>
          <w:szCs w:val="24"/>
        </w:rPr>
        <w:t>n</w:t>
      </w:r>
      <w:r w:rsidRPr="00D92AC0">
        <w:rPr>
          <w:rFonts w:asciiTheme="majorBidi" w:hAnsiTheme="majorBidi" w:cstheme="majorBidi"/>
          <w:sz w:val="24"/>
          <w:szCs w:val="24"/>
        </w:rPr>
        <w:t xml:space="preserve"> hazırla</w:t>
      </w:r>
      <w:r>
        <w:rPr>
          <w:rFonts w:asciiTheme="majorBidi" w:hAnsiTheme="majorBidi" w:cstheme="majorBidi"/>
          <w:sz w:val="24"/>
          <w:szCs w:val="24"/>
        </w:rPr>
        <w:t>nmasına</w:t>
      </w:r>
      <w:r w:rsidRPr="00D92AC0">
        <w:rPr>
          <w:rFonts w:asciiTheme="majorBidi" w:hAnsiTheme="majorBidi" w:cstheme="majorBidi"/>
          <w:sz w:val="24"/>
          <w:szCs w:val="24"/>
        </w:rPr>
        <w:t xml:space="preserve"> </w:t>
      </w:r>
      <w:r>
        <w:rPr>
          <w:rFonts w:asciiTheme="majorBidi" w:hAnsiTheme="majorBidi" w:cstheme="majorBidi"/>
          <w:sz w:val="24"/>
          <w:szCs w:val="24"/>
        </w:rPr>
        <w:t>ve</w:t>
      </w:r>
      <w:r w:rsidRPr="00D92AC0">
        <w:rPr>
          <w:rFonts w:asciiTheme="majorBidi" w:hAnsiTheme="majorBidi" w:cstheme="majorBidi"/>
          <w:sz w:val="24"/>
          <w:szCs w:val="24"/>
        </w:rPr>
        <w:t xml:space="preserve"> fikirsel içeriğin eleştirel inceleme</w:t>
      </w:r>
      <w:r>
        <w:rPr>
          <w:rFonts w:asciiTheme="majorBidi" w:hAnsiTheme="majorBidi" w:cstheme="majorBidi"/>
          <w:sz w:val="24"/>
          <w:szCs w:val="24"/>
        </w:rPr>
        <w:t>sine katıldım.</w:t>
      </w:r>
    </w:p>
    <w:p w14:paraId="746A4478" w14:textId="77777777" w:rsidR="00D92AC0" w:rsidRPr="00D92AC0" w:rsidRDefault="00D92AC0" w:rsidP="003E6148">
      <w:pPr>
        <w:spacing w:before="40" w:after="40" w:line="288" w:lineRule="auto"/>
        <w:jc w:val="both"/>
        <w:rPr>
          <w:rFonts w:asciiTheme="majorBidi" w:hAnsiTheme="majorBidi" w:cstheme="majorBidi"/>
          <w:sz w:val="24"/>
          <w:szCs w:val="24"/>
        </w:rPr>
      </w:pPr>
      <w:r w:rsidRPr="00D92AC0">
        <w:rPr>
          <w:rFonts w:asciiTheme="majorBidi" w:hAnsiTheme="majorBidi" w:cstheme="majorBidi"/>
          <w:b/>
          <w:bCs/>
          <w:sz w:val="24"/>
          <w:szCs w:val="24"/>
        </w:rPr>
        <w:t>4.</w:t>
      </w:r>
      <w:r w:rsidRPr="00D92AC0">
        <w:rPr>
          <w:rFonts w:asciiTheme="majorBidi" w:hAnsiTheme="majorBidi" w:cstheme="majorBidi"/>
          <w:sz w:val="24"/>
          <w:szCs w:val="24"/>
        </w:rPr>
        <w:t xml:space="preserve"> Yazının yayından önceki son halini gözden geçir</w:t>
      </w:r>
      <w:r>
        <w:rPr>
          <w:rFonts w:asciiTheme="majorBidi" w:hAnsiTheme="majorBidi" w:cstheme="majorBidi"/>
          <w:sz w:val="24"/>
          <w:szCs w:val="24"/>
        </w:rPr>
        <w:t>dim</w:t>
      </w:r>
      <w:r w:rsidRPr="00D92AC0">
        <w:rPr>
          <w:rFonts w:asciiTheme="majorBidi" w:hAnsiTheme="majorBidi" w:cstheme="majorBidi"/>
          <w:sz w:val="24"/>
          <w:szCs w:val="24"/>
        </w:rPr>
        <w:t xml:space="preserve"> ve onayla</w:t>
      </w:r>
      <w:r>
        <w:rPr>
          <w:rFonts w:asciiTheme="majorBidi" w:hAnsiTheme="majorBidi" w:cstheme="majorBidi"/>
          <w:sz w:val="24"/>
          <w:szCs w:val="24"/>
        </w:rPr>
        <w:t>dım.</w:t>
      </w:r>
    </w:p>
    <w:p w14:paraId="2BD1A828" w14:textId="77777777" w:rsidR="001C6176" w:rsidRPr="001C6176" w:rsidRDefault="00D92AC0" w:rsidP="003E6148">
      <w:pPr>
        <w:spacing w:before="40" w:after="40" w:line="288" w:lineRule="auto"/>
        <w:jc w:val="both"/>
        <w:rPr>
          <w:rFonts w:asciiTheme="majorBidi" w:hAnsiTheme="majorBidi" w:cstheme="majorBidi"/>
          <w:sz w:val="24"/>
          <w:szCs w:val="24"/>
        </w:rPr>
      </w:pPr>
      <w:r w:rsidRPr="00D92AC0">
        <w:rPr>
          <w:rFonts w:asciiTheme="majorBidi" w:hAnsiTheme="majorBidi" w:cstheme="majorBidi"/>
          <w:b/>
          <w:bCs/>
          <w:sz w:val="24"/>
          <w:szCs w:val="24"/>
        </w:rPr>
        <w:t>5.</w:t>
      </w:r>
      <w:r w:rsidRPr="00D92AC0">
        <w:rPr>
          <w:rFonts w:asciiTheme="majorBidi" w:hAnsiTheme="majorBidi" w:cstheme="majorBidi"/>
          <w:sz w:val="24"/>
          <w:szCs w:val="24"/>
        </w:rPr>
        <w:t xml:space="preserve"> Çalışmanın herhangi bir bölümünün geçerliliği ve doğruluğuna ilişkin soruların uygun şekilde soruşturulduğunun ve çözümlendiğinin garantisini vermek amacıyla çalışmanın her yönünden sorumlu olmayı kabul </w:t>
      </w:r>
      <w:r>
        <w:rPr>
          <w:rFonts w:asciiTheme="majorBidi" w:hAnsiTheme="majorBidi" w:cstheme="majorBidi"/>
          <w:sz w:val="24"/>
          <w:szCs w:val="24"/>
        </w:rPr>
        <w:t>ediyorum.</w:t>
      </w:r>
    </w:p>
    <w:p w14:paraId="252CC40D" w14:textId="77777777" w:rsidR="00D92AC0" w:rsidRDefault="00D92AC0" w:rsidP="003E6148">
      <w:pPr>
        <w:spacing w:before="40" w:after="40" w:line="288" w:lineRule="auto"/>
        <w:jc w:val="both"/>
        <w:rPr>
          <w:rFonts w:asciiTheme="majorBidi" w:hAnsiTheme="majorBidi" w:cstheme="majorBidi"/>
          <w:sz w:val="24"/>
          <w:szCs w:val="24"/>
        </w:rPr>
      </w:pPr>
      <w:r w:rsidRPr="00D92AC0">
        <w:rPr>
          <w:rFonts w:asciiTheme="majorBidi" w:hAnsiTheme="majorBidi" w:cstheme="majorBidi"/>
          <w:b/>
          <w:bCs/>
          <w:sz w:val="24"/>
          <w:szCs w:val="24"/>
        </w:rPr>
        <w:t>6.</w:t>
      </w:r>
      <w:r>
        <w:rPr>
          <w:rFonts w:asciiTheme="majorBidi" w:hAnsiTheme="majorBidi" w:cstheme="majorBidi"/>
          <w:sz w:val="24"/>
          <w:szCs w:val="24"/>
        </w:rPr>
        <w:t xml:space="preserve"> </w:t>
      </w:r>
      <w:r w:rsidR="001C6176" w:rsidRPr="001C6176">
        <w:rPr>
          <w:rFonts w:asciiTheme="majorBidi" w:hAnsiTheme="majorBidi" w:cstheme="majorBidi"/>
          <w:sz w:val="24"/>
          <w:szCs w:val="24"/>
        </w:rPr>
        <w:t xml:space="preserve">Herhangi bir ilaç firmasıyla, biyomedikal cihaz üretim firmasıyla ya da ürünleri ve hizmetleri makalenin konusuyla ilgili olabilecek veya bu makaledeki çalışmaya sponsor olan şirket veya şirketlerle mevcut ya da olası bir çıkar çatışması içinde olmadığımı bildiririm. </w:t>
      </w:r>
    </w:p>
    <w:p w14:paraId="4169DF12" w14:textId="77777777" w:rsidR="001C6176" w:rsidRPr="001C6176" w:rsidRDefault="00D92AC0" w:rsidP="003E6148">
      <w:pPr>
        <w:spacing w:before="40" w:after="40" w:line="288" w:lineRule="auto"/>
        <w:ind w:left="567"/>
        <w:jc w:val="both"/>
        <w:rPr>
          <w:rFonts w:asciiTheme="majorBidi" w:hAnsiTheme="majorBidi" w:cstheme="majorBidi"/>
          <w:sz w:val="24"/>
          <w:szCs w:val="24"/>
        </w:rPr>
      </w:pPr>
      <w:r>
        <w:rPr>
          <w:rFonts w:asciiTheme="majorBidi" w:hAnsiTheme="majorBidi" w:cstheme="majorBidi"/>
          <w:sz w:val="24"/>
          <w:szCs w:val="24"/>
        </w:rPr>
        <w:t xml:space="preserve">• </w:t>
      </w:r>
      <w:r w:rsidR="001C6176" w:rsidRPr="001C6176">
        <w:rPr>
          <w:rFonts w:asciiTheme="majorBidi" w:hAnsiTheme="majorBidi" w:cstheme="majorBidi"/>
          <w:sz w:val="24"/>
          <w:szCs w:val="24"/>
        </w:rPr>
        <w:t>Herhangi bir çıkar çatışması söz konusuysa, lütf</w:t>
      </w:r>
      <w:r w:rsidR="003E6148">
        <w:rPr>
          <w:rFonts w:asciiTheme="majorBidi" w:hAnsiTheme="majorBidi" w:cstheme="majorBidi"/>
          <w:sz w:val="24"/>
          <w:szCs w:val="24"/>
        </w:rPr>
        <w:t>en bir üst yazıyla açıklayınız.</w:t>
      </w:r>
    </w:p>
    <w:p w14:paraId="159F7FCC" w14:textId="77777777" w:rsidR="00D92AC0" w:rsidRDefault="001C6176" w:rsidP="003E6148">
      <w:pPr>
        <w:spacing w:before="120" w:after="120" w:line="312" w:lineRule="auto"/>
        <w:jc w:val="both"/>
        <w:rPr>
          <w:rFonts w:asciiTheme="majorBidi" w:hAnsiTheme="majorBidi" w:cstheme="majorBidi"/>
          <w:sz w:val="24"/>
          <w:szCs w:val="24"/>
        </w:rPr>
      </w:pPr>
      <w:r w:rsidRPr="001C6176">
        <w:rPr>
          <w:rFonts w:asciiTheme="majorBidi" w:hAnsiTheme="majorBidi" w:cstheme="majorBidi"/>
          <w:sz w:val="24"/>
          <w:szCs w:val="24"/>
        </w:rPr>
        <w:t>Makalenin yazarı olarak yukarıda belirtilen tüm açıklama ve koşulları kabul ediyorum.</w:t>
      </w:r>
    </w:p>
    <w:p w14:paraId="22F668D0" w14:textId="77777777" w:rsidR="00AB4DED" w:rsidRPr="00AB4DED" w:rsidRDefault="00AB4DED" w:rsidP="003E6148">
      <w:pPr>
        <w:spacing w:before="120" w:after="120" w:line="312" w:lineRule="auto"/>
        <w:jc w:val="both"/>
        <w:rPr>
          <w:rFonts w:asciiTheme="majorBidi" w:hAnsiTheme="majorBidi" w:cstheme="majorBidi"/>
          <w:sz w:val="6"/>
          <w:szCs w:val="6"/>
        </w:rPr>
      </w:pPr>
    </w:p>
    <w:tbl>
      <w:tblPr>
        <w:tblStyle w:val="TabloKlavuzu"/>
        <w:tblW w:w="0" w:type="auto"/>
        <w:jc w:val="center"/>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CellMar>
          <w:top w:w="28" w:type="dxa"/>
          <w:left w:w="57" w:type="dxa"/>
          <w:bottom w:w="28" w:type="dxa"/>
          <w:right w:w="57" w:type="dxa"/>
        </w:tblCellMar>
        <w:tblLook w:val="04A0" w:firstRow="1" w:lastRow="0" w:firstColumn="1" w:lastColumn="0" w:noHBand="0" w:noVBand="1"/>
      </w:tblPr>
      <w:tblGrid>
        <w:gridCol w:w="1922"/>
        <w:gridCol w:w="1922"/>
        <w:gridCol w:w="1923"/>
        <w:gridCol w:w="1922"/>
        <w:gridCol w:w="1923"/>
      </w:tblGrid>
      <w:tr w:rsidR="003E6148" w:rsidRPr="00BE179C" w14:paraId="084FC940" w14:textId="77777777" w:rsidTr="00BF66FA">
        <w:trPr>
          <w:trHeight w:val="340"/>
          <w:jc w:val="center"/>
        </w:trPr>
        <w:tc>
          <w:tcPr>
            <w:tcW w:w="1922" w:type="dxa"/>
            <w:vAlign w:val="center"/>
          </w:tcPr>
          <w:p w14:paraId="621FB3C6" w14:textId="77777777" w:rsidR="003E6148" w:rsidRPr="00BE179C" w:rsidRDefault="003E6148" w:rsidP="00BF66FA">
            <w:pPr>
              <w:rPr>
                <w:rFonts w:asciiTheme="majorBidi" w:hAnsiTheme="majorBidi" w:cstheme="majorBidi"/>
                <w:sz w:val="20"/>
                <w:szCs w:val="20"/>
              </w:rPr>
            </w:pPr>
            <w:r w:rsidRPr="00BE179C">
              <w:rPr>
                <w:rFonts w:asciiTheme="majorBidi" w:hAnsiTheme="majorBidi" w:cstheme="majorBidi"/>
                <w:sz w:val="20"/>
                <w:szCs w:val="20"/>
              </w:rPr>
              <w:t>Yazar Adı*</w:t>
            </w:r>
          </w:p>
        </w:tc>
        <w:tc>
          <w:tcPr>
            <w:tcW w:w="1922" w:type="dxa"/>
            <w:vAlign w:val="center"/>
          </w:tcPr>
          <w:p w14:paraId="7540A651" w14:textId="77777777" w:rsidR="003E6148" w:rsidRPr="00BE179C" w:rsidRDefault="003E6148" w:rsidP="00BF66FA">
            <w:pPr>
              <w:rPr>
                <w:rFonts w:asciiTheme="majorBidi" w:hAnsiTheme="majorBidi" w:cstheme="majorBidi"/>
                <w:sz w:val="20"/>
                <w:szCs w:val="20"/>
              </w:rPr>
            </w:pPr>
            <w:r w:rsidRPr="00BE179C">
              <w:rPr>
                <w:rFonts w:asciiTheme="majorBidi" w:hAnsiTheme="majorBidi" w:cstheme="majorBidi"/>
                <w:sz w:val="20"/>
                <w:szCs w:val="20"/>
              </w:rPr>
              <w:t>İkinci Adı (varsa)</w:t>
            </w:r>
          </w:p>
        </w:tc>
        <w:tc>
          <w:tcPr>
            <w:tcW w:w="1923" w:type="dxa"/>
            <w:vAlign w:val="center"/>
          </w:tcPr>
          <w:p w14:paraId="4C396723" w14:textId="77777777" w:rsidR="003E6148" w:rsidRPr="00BE179C" w:rsidRDefault="003E6148" w:rsidP="00BF66FA">
            <w:pPr>
              <w:rPr>
                <w:rFonts w:asciiTheme="majorBidi" w:hAnsiTheme="majorBidi" w:cstheme="majorBidi"/>
                <w:sz w:val="20"/>
                <w:szCs w:val="20"/>
              </w:rPr>
            </w:pPr>
            <w:r w:rsidRPr="00BE179C">
              <w:rPr>
                <w:rFonts w:asciiTheme="majorBidi" w:hAnsiTheme="majorBidi" w:cstheme="majorBidi"/>
                <w:sz w:val="20"/>
                <w:szCs w:val="20"/>
              </w:rPr>
              <w:t>Soyadı</w:t>
            </w:r>
          </w:p>
        </w:tc>
        <w:tc>
          <w:tcPr>
            <w:tcW w:w="1922" w:type="dxa"/>
            <w:vAlign w:val="center"/>
          </w:tcPr>
          <w:p w14:paraId="51369157" w14:textId="77777777" w:rsidR="003E6148" w:rsidRPr="00BE179C" w:rsidRDefault="003E6148" w:rsidP="00BF66FA">
            <w:pPr>
              <w:rPr>
                <w:rFonts w:asciiTheme="majorBidi" w:hAnsiTheme="majorBidi" w:cstheme="majorBidi"/>
                <w:sz w:val="20"/>
                <w:szCs w:val="20"/>
              </w:rPr>
            </w:pPr>
            <w:r w:rsidRPr="00BE179C">
              <w:rPr>
                <w:rFonts w:asciiTheme="majorBidi" w:hAnsiTheme="majorBidi" w:cstheme="majorBidi"/>
                <w:sz w:val="20"/>
                <w:szCs w:val="20"/>
              </w:rPr>
              <w:t>İmzası</w:t>
            </w:r>
          </w:p>
        </w:tc>
        <w:tc>
          <w:tcPr>
            <w:tcW w:w="1923" w:type="dxa"/>
            <w:vAlign w:val="center"/>
          </w:tcPr>
          <w:p w14:paraId="35729876" w14:textId="77777777" w:rsidR="003E6148" w:rsidRPr="00BE179C" w:rsidRDefault="003E6148" w:rsidP="00BF66FA">
            <w:pPr>
              <w:rPr>
                <w:rFonts w:asciiTheme="majorBidi" w:hAnsiTheme="majorBidi" w:cstheme="majorBidi"/>
                <w:sz w:val="20"/>
                <w:szCs w:val="20"/>
              </w:rPr>
            </w:pPr>
            <w:r w:rsidRPr="00BE179C">
              <w:rPr>
                <w:rFonts w:asciiTheme="majorBidi" w:hAnsiTheme="majorBidi" w:cstheme="majorBidi"/>
                <w:sz w:val="20"/>
                <w:szCs w:val="20"/>
              </w:rPr>
              <w:t>Tarih</w:t>
            </w:r>
          </w:p>
        </w:tc>
      </w:tr>
      <w:tr w:rsidR="003E6148" w:rsidRPr="00BE179C" w14:paraId="74C2CBBB" w14:textId="77777777" w:rsidTr="00BF66FA">
        <w:trPr>
          <w:trHeight w:val="340"/>
          <w:jc w:val="center"/>
        </w:trPr>
        <w:tc>
          <w:tcPr>
            <w:tcW w:w="1922" w:type="dxa"/>
            <w:vAlign w:val="center"/>
          </w:tcPr>
          <w:p w14:paraId="77E862AE" w14:textId="77777777" w:rsidR="003E6148" w:rsidRPr="00BE179C" w:rsidRDefault="003E6148" w:rsidP="00BF66FA">
            <w:pPr>
              <w:rPr>
                <w:rFonts w:asciiTheme="majorBidi" w:hAnsiTheme="majorBidi" w:cstheme="majorBidi"/>
                <w:sz w:val="20"/>
                <w:szCs w:val="20"/>
              </w:rPr>
            </w:pPr>
          </w:p>
        </w:tc>
        <w:tc>
          <w:tcPr>
            <w:tcW w:w="1922" w:type="dxa"/>
            <w:vAlign w:val="center"/>
          </w:tcPr>
          <w:p w14:paraId="291EA386" w14:textId="77777777" w:rsidR="003E6148" w:rsidRPr="00BE179C" w:rsidRDefault="003E6148" w:rsidP="00BF66FA">
            <w:pPr>
              <w:rPr>
                <w:rFonts w:asciiTheme="majorBidi" w:hAnsiTheme="majorBidi" w:cstheme="majorBidi"/>
                <w:sz w:val="20"/>
                <w:szCs w:val="20"/>
              </w:rPr>
            </w:pPr>
          </w:p>
        </w:tc>
        <w:tc>
          <w:tcPr>
            <w:tcW w:w="1923" w:type="dxa"/>
            <w:vAlign w:val="center"/>
          </w:tcPr>
          <w:p w14:paraId="17741E54" w14:textId="77777777" w:rsidR="003E6148" w:rsidRPr="00BE179C" w:rsidRDefault="003E6148" w:rsidP="00BF66FA">
            <w:pPr>
              <w:rPr>
                <w:rFonts w:asciiTheme="majorBidi" w:hAnsiTheme="majorBidi" w:cstheme="majorBidi"/>
                <w:sz w:val="20"/>
                <w:szCs w:val="20"/>
              </w:rPr>
            </w:pPr>
          </w:p>
        </w:tc>
        <w:tc>
          <w:tcPr>
            <w:tcW w:w="1922" w:type="dxa"/>
            <w:vAlign w:val="center"/>
          </w:tcPr>
          <w:p w14:paraId="5CBC3D67" w14:textId="77777777" w:rsidR="003E6148" w:rsidRPr="00BE179C" w:rsidRDefault="003E6148" w:rsidP="00BF66FA">
            <w:pPr>
              <w:rPr>
                <w:rFonts w:asciiTheme="majorBidi" w:hAnsiTheme="majorBidi" w:cstheme="majorBidi"/>
                <w:sz w:val="20"/>
                <w:szCs w:val="20"/>
              </w:rPr>
            </w:pPr>
          </w:p>
        </w:tc>
        <w:tc>
          <w:tcPr>
            <w:tcW w:w="1923" w:type="dxa"/>
            <w:vAlign w:val="center"/>
          </w:tcPr>
          <w:p w14:paraId="3C8C7DCC" w14:textId="77777777" w:rsidR="003E6148" w:rsidRPr="00BE179C" w:rsidRDefault="003E6148" w:rsidP="00BF66FA">
            <w:pPr>
              <w:rPr>
                <w:rFonts w:asciiTheme="majorBidi" w:hAnsiTheme="majorBidi" w:cstheme="majorBidi"/>
                <w:sz w:val="20"/>
                <w:szCs w:val="20"/>
              </w:rPr>
            </w:pPr>
          </w:p>
        </w:tc>
      </w:tr>
      <w:tr w:rsidR="003E6148" w:rsidRPr="00BE179C" w14:paraId="7B598296" w14:textId="77777777" w:rsidTr="00BF66FA">
        <w:trPr>
          <w:trHeight w:val="340"/>
          <w:jc w:val="center"/>
        </w:trPr>
        <w:tc>
          <w:tcPr>
            <w:tcW w:w="1922" w:type="dxa"/>
            <w:vAlign w:val="center"/>
          </w:tcPr>
          <w:p w14:paraId="700EAFDB" w14:textId="77777777" w:rsidR="003E6148" w:rsidRPr="00BE179C" w:rsidRDefault="003E6148" w:rsidP="00BF66FA">
            <w:pPr>
              <w:rPr>
                <w:rFonts w:asciiTheme="majorBidi" w:hAnsiTheme="majorBidi" w:cstheme="majorBidi"/>
                <w:sz w:val="20"/>
                <w:szCs w:val="20"/>
              </w:rPr>
            </w:pPr>
          </w:p>
        </w:tc>
        <w:tc>
          <w:tcPr>
            <w:tcW w:w="1922" w:type="dxa"/>
            <w:vAlign w:val="center"/>
          </w:tcPr>
          <w:p w14:paraId="7E7D4630" w14:textId="77777777" w:rsidR="003E6148" w:rsidRPr="00BE179C" w:rsidRDefault="003E6148" w:rsidP="00BF66FA">
            <w:pPr>
              <w:rPr>
                <w:rFonts w:asciiTheme="majorBidi" w:hAnsiTheme="majorBidi" w:cstheme="majorBidi"/>
                <w:sz w:val="20"/>
                <w:szCs w:val="20"/>
              </w:rPr>
            </w:pPr>
          </w:p>
        </w:tc>
        <w:tc>
          <w:tcPr>
            <w:tcW w:w="1923" w:type="dxa"/>
            <w:vAlign w:val="center"/>
          </w:tcPr>
          <w:p w14:paraId="26FA935A" w14:textId="77777777" w:rsidR="003E6148" w:rsidRPr="00BE179C" w:rsidRDefault="003E6148" w:rsidP="00BF66FA">
            <w:pPr>
              <w:rPr>
                <w:rFonts w:asciiTheme="majorBidi" w:hAnsiTheme="majorBidi" w:cstheme="majorBidi"/>
                <w:sz w:val="20"/>
                <w:szCs w:val="20"/>
              </w:rPr>
            </w:pPr>
          </w:p>
        </w:tc>
        <w:tc>
          <w:tcPr>
            <w:tcW w:w="1922" w:type="dxa"/>
            <w:vAlign w:val="center"/>
          </w:tcPr>
          <w:p w14:paraId="75F3BD88" w14:textId="77777777" w:rsidR="003E6148" w:rsidRPr="00BE179C" w:rsidRDefault="003E6148" w:rsidP="00BF66FA">
            <w:pPr>
              <w:rPr>
                <w:rFonts w:asciiTheme="majorBidi" w:hAnsiTheme="majorBidi" w:cstheme="majorBidi"/>
                <w:sz w:val="20"/>
                <w:szCs w:val="20"/>
              </w:rPr>
            </w:pPr>
          </w:p>
        </w:tc>
        <w:tc>
          <w:tcPr>
            <w:tcW w:w="1923" w:type="dxa"/>
            <w:vAlign w:val="center"/>
          </w:tcPr>
          <w:p w14:paraId="22BB0272" w14:textId="77777777" w:rsidR="003E6148" w:rsidRPr="00BE179C" w:rsidRDefault="003E6148" w:rsidP="00BF66FA">
            <w:pPr>
              <w:rPr>
                <w:rFonts w:asciiTheme="majorBidi" w:hAnsiTheme="majorBidi" w:cstheme="majorBidi"/>
                <w:sz w:val="20"/>
                <w:szCs w:val="20"/>
              </w:rPr>
            </w:pPr>
          </w:p>
        </w:tc>
      </w:tr>
      <w:tr w:rsidR="003E6148" w:rsidRPr="00BE179C" w14:paraId="434CBEA2" w14:textId="77777777" w:rsidTr="00BF66FA">
        <w:trPr>
          <w:trHeight w:val="340"/>
          <w:jc w:val="center"/>
        </w:trPr>
        <w:tc>
          <w:tcPr>
            <w:tcW w:w="1922" w:type="dxa"/>
            <w:vAlign w:val="center"/>
          </w:tcPr>
          <w:p w14:paraId="33F3B705" w14:textId="77777777" w:rsidR="003E6148" w:rsidRPr="00BE179C" w:rsidRDefault="003E6148" w:rsidP="00BF66FA">
            <w:pPr>
              <w:rPr>
                <w:rFonts w:asciiTheme="majorBidi" w:hAnsiTheme="majorBidi" w:cstheme="majorBidi"/>
                <w:sz w:val="20"/>
                <w:szCs w:val="20"/>
              </w:rPr>
            </w:pPr>
          </w:p>
        </w:tc>
        <w:tc>
          <w:tcPr>
            <w:tcW w:w="1922" w:type="dxa"/>
            <w:vAlign w:val="center"/>
          </w:tcPr>
          <w:p w14:paraId="27C0FE7A" w14:textId="77777777" w:rsidR="003E6148" w:rsidRPr="00BE179C" w:rsidRDefault="003E6148" w:rsidP="00BF66FA">
            <w:pPr>
              <w:rPr>
                <w:rFonts w:asciiTheme="majorBidi" w:hAnsiTheme="majorBidi" w:cstheme="majorBidi"/>
                <w:sz w:val="20"/>
                <w:szCs w:val="20"/>
              </w:rPr>
            </w:pPr>
          </w:p>
        </w:tc>
        <w:tc>
          <w:tcPr>
            <w:tcW w:w="1923" w:type="dxa"/>
            <w:vAlign w:val="center"/>
          </w:tcPr>
          <w:p w14:paraId="31EF68FC" w14:textId="77777777" w:rsidR="003E6148" w:rsidRPr="00BE179C" w:rsidRDefault="003E6148" w:rsidP="00BF66FA">
            <w:pPr>
              <w:rPr>
                <w:rFonts w:asciiTheme="majorBidi" w:hAnsiTheme="majorBidi" w:cstheme="majorBidi"/>
                <w:sz w:val="20"/>
                <w:szCs w:val="20"/>
              </w:rPr>
            </w:pPr>
          </w:p>
        </w:tc>
        <w:tc>
          <w:tcPr>
            <w:tcW w:w="1922" w:type="dxa"/>
            <w:vAlign w:val="center"/>
          </w:tcPr>
          <w:p w14:paraId="489B5D25" w14:textId="77777777" w:rsidR="003E6148" w:rsidRPr="00BE179C" w:rsidRDefault="003E6148" w:rsidP="00BF66FA">
            <w:pPr>
              <w:rPr>
                <w:rFonts w:asciiTheme="majorBidi" w:hAnsiTheme="majorBidi" w:cstheme="majorBidi"/>
                <w:sz w:val="20"/>
                <w:szCs w:val="20"/>
              </w:rPr>
            </w:pPr>
          </w:p>
        </w:tc>
        <w:tc>
          <w:tcPr>
            <w:tcW w:w="1923" w:type="dxa"/>
            <w:vAlign w:val="center"/>
          </w:tcPr>
          <w:p w14:paraId="0B5126DE" w14:textId="77777777" w:rsidR="003E6148" w:rsidRPr="00BE179C" w:rsidRDefault="003E6148" w:rsidP="00BF66FA">
            <w:pPr>
              <w:rPr>
                <w:rFonts w:asciiTheme="majorBidi" w:hAnsiTheme="majorBidi" w:cstheme="majorBidi"/>
                <w:sz w:val="20"/>
                <w:szCs w:val="20"/>
              </w:rPr>
            </w:pPr>
          </w:p>
        </w:tc>
      </w:tr>
      <w:tr w:rsidR="003E6148" w:rsidRPr="00BE179C" w14:paraId="7D1DA220" w14:textId="77777777" w:rsidTr="00BF66FA">
        <w:trPr>
          <w:trHeight w:val="340"/>
          <w:jc w:val="center"/>
        </w:trPr>
        <w:tc>
          <w:tcPr>
            <w:tcW w:w="1922" w:type="dxa"/>
            <w:vAlign w:val="center"/>
          </w:tcPr>
          <w:p w14:paraId="723A183A" w14:textId="77777777" w:rsidR="003E6148" w:rsidRPr="00BE179C" w:rsidRDefault="003E6148" w:rsidP="00BF66FA">
            <w:pPr>
              <w:rPr>
                <w:rFonts w:asciiTheme="majorBidi" w:hAnsiTheme="majorBidi" w:cstheme="majorBidi"/>
                <w:sz w:val="20"/>
                <w:szCs w:val="20"/>
              </w:rPr>
            </w:pPr>
          </w:p>
        </w:tc>
        <w:tc>
          <w:tcPr>
            <w:tcW w:w="1922" w:type="dxa"/>
            <w:vAlign w:val="center"/>
          </w:tcPr>
          <w:p w14:paraId="39C05EEF" w14:textId="77777777" w:rsidR="003E6148" w:rsidRPr="00BE179C" w:rsidRDefault="003E6148" w:rsidP="00BF66FA">
            <w:pPr>
              <w:rPr>
                <w:rFonts w:asciiTheme="majorBidi" w:hAnsiTheme="majorBidi" w:cstheme="majorBidi"/>
                <w:sz w:val="20"/>
                <w:szCs w:val="20"/>
              </w:rPr>
            </w:pPr>
          </w:p>
        </w:tc>
        <w:tc>
          <w:tcPr>
            <w:tcW w:w="1923" w:type="dxa"/>
            <w:vAlign w:val="center"/>
          </w:tcPr>
          <w:p w14:paraId="2406C607" w14:textId="77777777" w:rsidR="003E6148" w:rsidRPr="00BE179C" w:rsidRDefault="003E6148" w:rsidP="00BF66FA">
            <w:pPr>
              <w:rPr>
                <w:rFonts w:asciiTheme="majorBidi" w:hAnsiTheme="majorBidi" w:cstheme="majorBidi"/>
                <w:sz w:val="20"/>
                <w:szCs w:val="20"/>
              </w:rPr>
            </w:pPr>
          </w:p>
        </w:tc>
        <w:tc>
          <w:tcPr>
            <w:tcW w:w="1922" w:type="dxa"/>
            <w:vAlign w:val="center"/>
          </w:tcPr>
          <w:p w14:paraId="32E7ADCC" w14:textId="77777777" w:rsidR="003E6148" w:rsidRPr="00BE179C" w:rsidRDefault="003E6148" w:rsidP="00BF66FA">
            <w:pPr>
              <w:rPr>
                <w:rFonts w:asciiTheme="majorBidi" w:hAnsiTheme="majorBidi" w:cstheme="majorBidi"/>
                <w:sz w:val="20"/>
                <w:szCs w:val="20"/>
              </w:rPr>
            </w:pPr>
          </w:p>
        </w:tc>
        <w:tc>
          <w:tcPr>
            <w:tcW w:w="1923" w:type="dxa"/>
            <w:vAlign w:val="center"/>
          </w:tcPr>
          <w:p w14:paraId="7D0327DF" w14:textId="77777777" w:rsidR="003E6148" w:rsidRPr="00BE179C" w:rsidRDefault="003E6148" w:rsidP="00BF66FA">
            <w:pPr>
              <w:rPr>
                <w:rFonts w:asciiTheme="majorBidi" w:hAnsiTheme="majorBidi" w:cstheme="majorBidi"/>
                <w:sz w:val="20"/>
                <w:szCs w:val="20"/>
              </w:rPr>
            </w:pPr>
          </w:p>
        </w:tc>
      </w:tr>
      <w:tr w:rsidR="003E6148" w:rsidRPr="00BE179C" w14:paraId="58F3698F" w14:textId="77777777" w:rsidTr="00BF66FA">
        <w:trPr>
          <w:trHeight w:val="340"/>
          <w:jc w:val="center"/>
        </w:trPr>
        <w:tc>
          <w:tcPr>
            <w:tcW w:w="1922" w:type="dxa"/>
            <w:vAlign w:val="center"/>
          </w:tcPr>
          <w:p w14:paraId="74E1993D" w14:textId="77777777" w:rsidR="003E6148" w:rsidRPr="00BE179C" w:rsidRDefault="003E6148" w:rsidP="00BF66FA">
            <w:pPr>
              <w:rPr>
                <w:rFonts w:asciiTheme="majorBidi" w:hAnsiTheme="majorBidi" w:cstheme="majorBidi"/>
                <w:sz w:val="20"/>
                <w:szCs w:val="20"/>
              </w:rPr>
            </w:pPr>
          </w:p>
        </w:tc>
        <w:tc>
          <w:tcPr>
            <w:tcW w:w="1922" w:type="dxa"/>
            <w:vAlign w:val="center"/>
          </w:tcPr>
          <w:p w14:paraId="0DC09D7E" w14:textId="77777777" w:rsidR="003E6148" w:rsidRPr="00BE179C" w:rsidRDefault="003E6148" w:rsidP="00BF66FA">
            <w:pPr>
              <w:rPr>
                <w:rFonts w:asciiTheme="majorBidi" w:hAnsiTheme="majorBidi" w:cstheme="majorBidi"/>
                <w:sz w:val="20"/>
                <w:szCs w:val="20"/>
              </w:rPr>
            </w:pPr>
          </w:p>
        </w:tc>
        <w:tc>
          <w:tcPr>
            <w:tcW w:w="1923" w:type="dxa"/>
            <w:vAlign w:val="center"/>
          </w:tcPr>
          <w:p w14:paraId="3166A6A4" w14:textId="77777777" w:rsidR="003E6148" w:rsidRPr="00BE179C" w:rsidRDefault="003E6148" w:rsidP="00BF66FA">
            <w:pPr>
              <w:rPr>
                <w:rFonts w:asciiTheme="majorBidi" w:hAnsiTheme="majorBidi" w:cstheme="majorBidi"/>
                <w:sz w:val="20"/>
                <w:szCs w:val="20"/>
              </w:rPr>
            </w:pPr>
          </w:p>
        </w:tc>
        <w:tc>
          <w:tcPr>
            <w:tcW w:w="1922" w:type="dxa"/>
            <w:vAlign w:val="center"/>
          </w:tcPr>
          <w:p w14:paraId="4A13C070" w14:textId="77777777" w:rsidR="003E6148" w:rsidRPr="00BE179C" w:rsidRDefault="003E6148" w:rsidP="00BF66FA">
            <w:pPr>
              <w:rPr>
                <w:rFonts w:asciiTheme="majorBidi" w:hAnsiTheme="majorBidi" w:cstheme="majorBidi"/>
                <w:sz w:val="20"/>
                <w:szCs w:val="20"/>
              </w:rPr>
            </w:pPr>
          </w:p>
        </w:tc>
        <w:tc>
          <w:tcPr>
            <w:tcW w:w="1923" w:type="dxa"/>
            <w:vAlign w:val="center"/>
          </w:tcPr>
          <w:p w14:paraId="72CA60E0" w14:textId="77777777" w:rsidR="003E6148" w:rsidRPr="00BE179C" w:rsidRDefault="003E6148" w:rsidP="00BF66FA">
            <w:pPr>
              <w:rPr>
                <w:rFonts w:asciiTheme="majorBidi" w:hAnsiTheme="majorBidi" w:cstheme="majorBidi"/>
                <w:sz w:val="20"/>
                <w:szCs w:val="20"/>
              </w:rPr>
            </w:pPr>
          </w:p>
        </w:tc>
      </w:tr>
      <w:tr w:rsidR="003E6148" w:rsidRPr="00BE179C" w14:paraId="166258F0" w14:textId="77777777" w:rsidTr="00BF66FA">
        <w:trPr>
          <w:trHeight w:val="340"/>
          <w:jc w:val="center"/>
        </w:trPr>
        <w:tc>
          <w:tcPr>
            <w:tcW w:w="1922" w:type="dxa"/>
            <w:vAlign w:val="center"/>
          </w:tcPr>
          <w:p w14:paraId="0D257A47" w14:textId="77777777" w:rsidR="003E6148" w:rsidRPr="00BE179C" w:rsidRDefault="003E6148" w:rsidP="00BF66FA">
            <w:pPr>
              <w:rPr>
                <w:rFonts w:asciiTheme="majorBidi" w:hAnsiTheme="majorBidi" w:cstheme="majorBidi"/>
                <w:sz w:val="20"/>
                <w:szCs w:val="20"/>
              </w:rPr>
            </w:pPr>
          </w:p>
        </w:tc>
        <w:tc>
          <w:tcPr>
            <w:tcW w:w="1922" w:type="dxa"/>
            <w:vAlign w:val="center"/>
          </w:tcPr>
          <w:p w14:paraId="71D0BBC6" w14:textId="77777777" w:rsidR="003E6148" w:rsidRPr="00BE179C" w:rsidRDefault="003E6148" w:rsidP="00BF66FA">
            <w:pPr>
              <w:rPr>
                <w:rFonts w:asciiTheme="majorBidi" w:hAnsiTheme="majorBidi" w:cstheme="majorBidi"/>
                <w:sz w:val="20"/>
                <w:szCs w:val="20"/>
              </w:rPr>
            </w:pPr>
          </w:p>
        </w:tc>
        <w:tc>
          <w:tcPr>
            <w:tcW w:w="1923" w:type="dxa"/>
            <w:vAlign w:val="center"/>
          </w:tcPr>
          <w:p w14:paraId="6FC08DCB" w14:textId="77777777" w:rsidR="003E6148" w:rsidRPr="00BE179C" w:rsidRDefault="003E6148" w:rsidP="00BF66FA">
            <w:pPr>
              <w:rPr>
                <w:rFonts w:asciiTheme="majorBidi" w:hAnsiTheme="majorBidi" w:cstheme="majorBidi"/>
                <w:sz w:val="20"/>
                <w:szCs w:val="20"/>
              </w:rPr>
            </w:pPr>
          </w:p>
        </w:tc>
        <w:tc>
          <w:tcPr>
            <w:tcW w:w="1922" w:type="dxa"/>
            <w:vAlign w:val="center"/>
          </w:tcPr>
          <w:p w14:paraId="490C901E" w14:textId="77777777" w:rsidR="003E6148" w:rsidRPr="00BE179C" w:rsidRDefault="003E6148" w:rsidP="00BF66FA">
            <w:pPr>
              <w:rPr>
                <w:rFonts w:asciiTheme="majorBidi" w:hAnsiTheme="majorBidi" w:cstheme="majorBidi"/>
                <w:sz w:val="20"/>
                <w:szCs w:val="20"/>
              </w:rPr>
            </w:pPr>
          </w:p>
        </w:tc>
        <w:tc>
          <w:tcPr>
            <w:tcW w:w="1923" w:type="dxa"/>
            <w:vAlign w:val="center"/>
          </w:tcPr>
          <w:p w14:paraId="0201B3FB" w14:textId="77777777" w:rsidR="003E6148" w:rsidRPr="00BE179C" w:rsidRDefault="003E6148" w:rsidP="00BF66FA">
            <w:pPr>
              <w:rPr>
                <w:rFonts w:asciiTheme="majorBidi" w:hAnsiTheme="majorBidi" w:cstheme="majorBidi"/>
                <w:sz w:val="20"/>
                <w:szCs w:val="20"/>
              </w:rPr>
            </w:pPr>
          </w:p>
        </w:tc>
      </w:tr>
      <w:tr w:rsidR="003E6148" w:rsidRPr="00BE179C" w14:paraId="18B707AA" w14:textId="77777777" w:rsidTr="00BF66FA">
        <w:trPr>
          <w:trHeight w:val="340"/>
          <w:jc w:val="center"/>
        </w:trPr>
        <w:tc>
          <w:tcPr>
            <w:tcW w:w="1922" w:type="dxa"/>
            <w:vAlign w:val="center"/>
          </w:tcPr>
          <w:p w14:paraId="55FA9DDF" w14:textId="77777777" w:rsidR="003E6148" w:rsidRPr="00BE179C" w:rsidRDefault="003E6148" w:rsidP="00BF66FA">
            <w:pPr>
              <w:rPr>
                <w:rFonts w:asciiTheme="majorBidi" w:hAnsiTheme="majorBidi" w:cstheme="majorBidi"/>
                <w:sz w:val="20"/>
                <w:szCs w:val="20"/>
              </w:rPr>
            </w:pPr>
          </w:p>
        </w:tc>
        <w:tc>
          <w:tcPr>
            <w:tcW w:w="1922" w:type="dxa"/>
            <w:vAlign w:val="center"/>
          </w:tcPr>
          <w:p w14:paraId="0A8744B7" w14:textId="77777777" w:rsidR="003E6148" w:rsidRPr="00BE179C" w:rsidRDefault="003E6148" w:rsidP="00BF66FA">
            <w:pPr>
              <w:rPr>
                <w:rFonts w:asciiTheme="majorBidi" w:hAnsiTheme="majorBidi" w:cstheme="majorBidi"/>
                <w:sz w:val="20"/>
                <w:szCs w:val="20"/>
              </w:rPr>
            </w:pPr>
          </w:p>
        </w:tc>
        <w:tc>
          <w:tcPr>
            <w:tcW w:w="1923" w:type="dxa"/>
            <w:vAlign w:val="center"/>
          </w:tcPr>
          <w:p w14:paraId="0263C5A6" w14:textId="77777777" w:rsidR="003E6148" w:rsidRPr="00BE179C" w:rsidRDefault="003E6148" w:rsidP="00BF66FA">
            <w:pPr>
              <w:rPr>
                <w:rFonts w:asciiTheme="majorBidi" w:hAnsiTheme="majorBidi" w:cstheme="majorBidi"/>
                <w:sz w:val="20"/>
                <w:szCs w:val="20"/>
              </w:rPr>
            </w:pPr>
          </w:p>
        </w:tc>
        <w:tc>
          <w:tcPr>
            <w:tcW w:w="1922" w:type="dxa"/>
            <w:vAlign w:val="center"/>
          </w:tcPr>
          <w:p w14:paraId="48A22860" w14:textId="77777777" w:rsidR="003E6148" w:rsidRPr="00BE179C" w:rsidRDefault="003E6148" w:rsidP="00BF66FA">
            <w:pPr>
              <w:rPr>
                <w:rFonts w:asciiTheme="majorBidi" w:hAnsiTheme="majorBidi" w:cstheme="majorBidi"/>
                <w:sz w:val="20"/>
                <w:szCs w:val="20"/>
              </w:rPr>
            </w:pPr>
          </w:p>
        </w:tc>
        <w:tc>
          <w:tcPr>
            <w:tcW w:w="1923" w:type="dxa"/>
            <w:vAlign w:val="center"/>
          </w:tcPr>
          <w:p w14:paraId="0FF3D820" w14:textId="77777777" w:rsidR="003E6148" w:rsidRPr="00BE179C" w:rsidRDefault="003E6148" w:rsidP="00BF66FA">
            <w:pPr>
              <w:rPr>
                <w:rFonts w:asciiTheme="majorBidi" w:hAnsiTheme="majorBidi" w:cstheme="majorBidi"/>
                <w:sz w:val="20"/>
                <w:szCs w:val="20"/>
              </w:rPr>
            </w:pPr>
          </w:p>
        </w:tc>
      </w:tr>
      <w:tr w:rsidR="003E6148" w:rsidRPr="00BE179C" w14:paraId="17E22BEC" w14:textId="77777777" w:rsidTr="00BF66FA">
        <w:trPr>
          <w:trHeight w:val="340"/>
          <w:jc w:val="center"/>
        </w:trPr>
        <w:tc>
          <w:tcPr>
            <w:tcW w:w="1922" w:type="dxa"/>
            <w:vAlign w:val="center"/>
          </w:tcPr>
          <w:p w14:paraId="40ADB589" w14:textId="77777777" w:rsidR="003E6148" w:rsidRPr="00BE179C" w:rsidRDefault="003E6148" w:rsidP="00BF66FA">
            <w:pPr>
              <w:rPr>
                <w:rFonts w:asciiTheme="majorBidi" w:hAnsiTheme="majorBidi" w:cstheme="majorBidi"/>
                <w:sz w:val="20"/>
                <w:szCs w:val="20"/>
              </w:rPr>
            </w:pPr>
          </w:p>
        </w:tc>
        <w:tc>
          <w:tcPr>
            <w:tcW w:w="1922" w:type="dxa"/>
            <w:vAlign w:val="center"/>
          </w:tcPr>
          <w:p w14:paraId="631A2C1F" w14:textId="77777777" w:rsidR="003E6148" w:rsidRPr="00BE179C" w:rsidRDefault="003E6148" w:rsidP="00BF66FA">
            <w:pPr>
              <w:rPr>
                <w:rFonts w:asciiTheme="majorBidi" w:hAnsiTheme="majorBidi" w:cstheme="majorBidi"/>
                <w:sz w:val="20"/>
                <w:szCs w:val="20"/>
              </w:rPr>
            </w:pPr>
          </w:p>
        </w:tc>
        <w:tc>
          <w:tcPr>
            <w:tcW w:w="1923" w:type="dxa"/>
            <w:vAlign w:val="center"/>
          </w:tcPr>
          <w:p w14:paraId="7E1B9BEA" w14:textId="77777777" w:rsidR="003E6148" w:rsidRPr="00BE179C" w:rsidRDefault="003E6148" w:rsidP="00BF66FA">
            <w:pPr>
              <w:rPr>
                <w:rFonts w:asciiTheme="majorBidi" w:hAnsiTheme="majorBidi" w:cstheme="majorBidi"/>
                <w:sz w:val="20"/>
                <w:szCs w:val="20"/>
              </w:rPr>
            </w:pPr>
          </w:p>
        </w:tc>
        <w:tc>
          <w:tcPr>
            <w:tcW w:w="1922" w:type="dxa"/>
            <w:vAlign w:val="center"/>
          </w:tcPr>
          <w:p w14:paraId="04396D7A" w14:textId="77777777" w:rsidR="003E6148" w:rsidRPr="00BE179C" w:rsidRDefault="003E6148" w:rsidP="00BF66FA">
            <w:pPr>
              <w:rPr>
                <w:rFonts w:asciiTheme="majorBidi" w:hAnsiTheme="majorBidi" w:cstheme="majorBidi"/>
                <w:sz w:val="20"/>
                <w:szCs w:val="20"/>
              </w:rPr>
            </w:pPr>
          </w:p>
        </w:tc>
        <w:tc>
          <w:tcPr>
            <w:tcW w:w="1923" w:type="dxa"/>
            <w:vAlign w:val="center"/>
          </w:tcPr>
          <w:p w14:paraId="2A299266" w14:textId="77777777" w:rsidR="003E6148" w:rsidRPr="00BE179C" w:rsidRDefault="003E6148" w:rsidP="00BF66FA">
            <w:pPr>
              <w:rPr>
                <w:rFonts w:asciiTheme="majorBidi" w:hAnsiTheme="majorBidi" w:cstheme="majorBidi"/>
                <w:sz w:val="20"/>
                <w:szCs w:val="20"/>
              </w:rPr>
            </w:pPr>
          </w:p>
        </w:tc>
      </w:tr>
      <w:tr w:rsidR="003E6148" w:rsidRPr="00BE179C" w14:paraId="4295227E" w14:textId="77777777" w:rsidTr="00BF66FA">
        <w:trPr>
          <w:trHeight w:val="340"/>
          <w:jc w:val="center"/>
        </w:trPr>
        <w:tc>
          <w:tcPr>
            <w:tcW w:w="1922" w:type="dxa"/>
            <w:vAlign w:val="center"/>
          </w:tcPr>
          <w:p w14:paraId="5ABBC08B" w14:textId="77777777" w:rsidR="003E6148" w:rsidRPr="00BE179C" w:rsidRDefault="003E6148" w:rsidP="00BF66FA">
            <w:pPr>
              <w:rPr>
                <w:rFonts w:asciiTheme="majorBidi" w:hAnsiTheme="majorBidi" w:cstheme="majorBidi"/>
                <w:sz w:val="20"/>
                <w:szCs w:val="20"/>
              </w:rPr>
            </w:pPr>
          </w:p>
        </w:tc>
        <w:tc>
          <w:tcPr>
            <w:tcW w:w="1922" w:type="dxa"/>
            <w:vAlign w:val="center"/>
          </w:tcPr>
          <w:p w14:paraId="6FD67D18" w14:textId="77777777" w:rsidR="003E6148" w:rsidRPr="00BE179C" w:rsidRDefault="003E6148" w:rsidP="00BF66FA">
            <w:pPr>
              <w:rPr>
                <w:rFonts w:asciiTheme="majorBidi" w:hAnsiTheme="majorBidi" w:cstheme="majorBidi"/>
                <w:sz w:val="20"/>
                <w:szCs w:val="20"/>
              </w:rPr>
            </w:pPr>
          </w:p>
        </w:tc>
        <w:tc>
          <w:tcPr>
            <w:tcW w:w="1923" w:type="dxa"/>
            <w:vAlign w:val="center"/>
          </w:tcPr>
          <w:p w14:paraId="1289F171" w14:textId="77777777" w:rsidR="003E6148" w:rsidRPr="00BE179C" w:rsidRDefault="003E6148" w:rsidP="00BF66FA">
            <w:pPr>
              <w:rPr>
                <w:rFonts w:asciiTheme="majorBidi" w:hAnsiTheme="majorBidi" w:cstheme="majorBidi"/>
                <w:sz w:val="20"/>
                <w:szCs w:val="20"/>
              </w:rPr>
            </w:pPr>
          </w:p>
        </w:tc>
        <w:tc>
          <w:tcPr>
            <w:tcW w:w="1922" w:type="dxa"/>
            <w:vAlign w:val="center"/>
          </w:tcPr>
          <w:p w14:paraId="510028EF" w14:textId="77777777" w:rsidR="003E6148" w:rsidRPr="00BE179C" w:rsidRDefault="003E6148" w:rsidP="00BF66FA">
            <w:pPr>
              <w:rPr>
                <w:rFonts w:asciiTheme="majorBidi" w:hAnsiTheme="majorBidi" w:cstheme="majorBidi"/>
                <w:sz w:val="20"/>
                <w:szCs w:val="20"/>
              </w:rPr>
            </w:pPr>
          </w:p>
        </w:tc>
        <w:tc>
          <w:tcPr>
            <w:tcW w:w="1923" w:type="dxa"/>
            <w:vAlign w:val="center"/>
          </w:tcPr>
          <w:p w14:paraId="0E2F2B19" w14:textId="77777777" w:rsidR="003E6148" w:rsidRPr="00BE179C" w:rsidRDefault="003E6148" w:rsidP="00BF66FA">
            <w:pPr>
              <w:rPr>
                <w:rFonts w:asciiTheme="majorBidi" w:hAnsiTheme="majorBidi" w:cstheme="majorBidi"/>
                <w:sz w:val="20"/>
                <w:szCs w:val="20"/>
              </w:rPr>
            </w:pPr>
          </w:p>
        </w:tc>
      </w:tr>
      <w:tr w:rsidR="003E6148" w:rsidRPr="00BE179C" w14:paraId="098EE253" w14:textId="77777777" w:rsidTr="00BF66FA">
        <w:trPr>
          <w:trHeight w:val="340"/>
          <w:jc w:val="center"/>
        </w:trPr>
        <w:tc>
          <w:tcPr>
            <w:tcW w:w="1922" w:type="dxa"/>
            <w:vAlign w:val="center"/>
          </w:tcPr>
          <w:p w14:paraId="6E590F64" w14:textId="77777777" w:rsidR="003E6148" w:rsidRPr="00BE179C" w:rsidRDefault="003E6148" w:rsidP="00BF66FA">
            <w:pPr>
              <w:rPr>
                <w:rFonts w:asciiTheme="majorBidi" w:hAnsiTheme="majorBidi" w:cstheme="majorBidi"/>
                <w:sz w:val="20"/>
                <w:szCs w:val="20"/>
              </w:rPr>
            </w:pPr>
          </w:p>
        </w:tc>
        <w:tc>
          <w:tcPr>
            <w:tcW w:w="1922" w:type="dxa"/>
            <w:vAlign w:val="center"/>
          </w:tcPr>
          <w:p w14:paraId="69B06470" w14:textId="77777777" w:rsidR="003E6148" w:rsidRPr="00BE179C" w:rsidRDefault="003E6148" w:rsidP="00BF66FA">
            <w:pPr>
              <w:rPr>
                <w:rFonts w:asciiTheme="majorBidi" w:hAnsiTheme="majorBidi" w:cstheme="majorBidi"/>
                <w:sz w:val="20"/>
                <w:szCs w:val="20"/>
              </w:rPr>
            </w:pPr>
          </w:p>
        </w:tc>
        <w:tc>
          <w:tcPr>
            <w:tcW w:w="1923" w:type="dxa"/>
            <w:vAlign w:val="center"/>
          </w:tcPr>
          <w:p w14:paraId="2F0A194B" w14:textId="77777777" w:rsidR="003E6148" w:rsidRPr="00BE179C" w:rsidRDefault="003E6148" w:rsidP="00BF66FA">
            <w:pPr>
              <w:rPr>
                <w:rFonts w:asciiTheme="majorBidi" w:hAnsiTheme="majorBidi" w:cstheme="majorBidi"/>
                <w:sz w:val="20"/>
                <w:szCs w:val="20"/>
              </w:rPr>
            </w:pPr>
          </w:p>
        </w:tc>
        <w:tc>
          <w:tcPr>
            <w:tcW w:w="1922" w:type="dxa"/>
            <w:vAlign w:val="center"/>
          </w:tcPr>
          <w:p w14:paraId="31792EB5" w14:textId="77777777" w:rsidR="003E6148" w:rsidRPr="00BE179C" w:rsidRDefault="003E6148" w:rsidP="00BF66FA">
            <w:pPr>
              <w:rPr>
                <w:rFonts w:asciiTheme="majorBidi" w:hAnsiTheme="majorBidi" w:cstheme="majorBidi"/>
                <w:sz w:val="20"/>
                <w:szCs w:val="20"/>
              </w:rPr>
            </w:pPr>
          </w:p>
        </w:tc>
        <w:tc>
          <w:tcPr>
            <w:tcW w:w="1923" w:type="dxa"/>
            <w:vAlign w:val="center"/>
          </w:tcPr>
          <w:p w14:paraId="1101B524" w14:textId="77777777" w:rsidR="003E6148" w:rsidRPr="00BE179C" w:rsidRDefault="003E6148" w:rsidP="00BF66FA">
            <w:pPr>
              <w:rPr>
                <w:rFonts w:asciiTheme="majorBidi" w:hAnsiTheme="majorBidi" w:cstheme="majorBidi"/>
                <w:sz w:val="20"/>
                <w:szCs w:val="20"/>
              </w:rPr>
            </w:pPr>
          </w:p>
        </w:tc>
      </w:tr>
      <w:tr w:rsidR="003E6148" w:rsidRPr="00BE179C" w14:paraId="1ACB7930" w14:textId="77777777" w:rsidTr="00BF66FA">
        <w:trPr>
          <w:trHeight w:val="340"/>
          <w:jc w:val="center"/>
        </w:trPr>
        <w:tc>
          <w:tcPr>
            <w:tcW w:w="1922" w:type="dxa"/>
            <w:vAlign w:val="center"/>
          </w:tcPr>
          <w:p w14:paraId="498D3F20" w14:textId="77777777" w:rsidR="003E6148" w:rsidRPr="00BE179C" w:rsidRDefault="003E6148" w:rsidP="00BF66FA">
            <w:pPr>
              <w:rPr>
                <w:rFonts w:asciiTheme="majorBidi" w:hAnsiTheme="majorBidi" w:cstheme="majorBidi"/>
                <w:sz w:val="20"/>
                <w:szCs w:val="20"/>
              </w:rPr>
            </w:pPr>
          </w:p>
        </w:tc>
        <w:tc>
          <w:tcPr>
            <w:tcW w:w="1922" w:type="dxa"/>
            <w:vAlign w:val="center"/>
          </w:tcPr>
          <w:p w14:paraId="4ABB9893" w14:textId="77777777" w:rsidR="003E6148" w:rsidRPr="00BE179C" w:rsidRDefault="003E6148" w:rsidP="00BF66FA">
            <w:pPr>
              <w:rPr>
                <w:rFonts w:asciiTheme="majorBidi" w:hAnsiTheme="majorBidi" w:cstheme="majorBidi"/>
                <w:sz w:val="20"/>
                <w:szCs w:val="20"/>
              </w:rPr>
            </w:pPr>
          </w:p>
        </w:tc>
        <w:tc>
          <w:tcPr>
            <w:tcW w:w="1923" w:type="dxa"/>
            <w:vAlign w:val="center"/>
          </w:tcPr>
          <w:p w14:paraId="19D9131A" w14:textId="77777777" w:rsidR="003E6148" w:rsidRPr="00BE179C" w:rsidRDefault="003E6148" w:rsidP="00BF66FA">
            <w:pPr>
              <w:rPr>
                <w:rFonts w:asciiTheme="majorBidi" w:hAnsiTheme="majorBidi" w:cstheme="majorBidi"/>
                <w:sz w:val="20"/>
                <w:szCs w:val="20"/>
              </w:rPr>
            </w:pPr>
          </w:p>
        </w:tc>
        <w:tc>
          <w:tcPr>
            <w:tcW w:w="1922" w:type="dxa"/>
            <w:vAlign w:val="center"/>
          </w:tcPr>
          <w:p w14:paraId="37BE7BCD" w14:textId="77777777" w:rsidR="003E6148" w:rsidRPr="00BE179C" w:rsidRDefault="003E6148" w:rsidP="00BF66FA">
            <w:pPr>
              <w:rPr>
                <w:rFonts w:asciiTheme="majorBidi" w:hAnsiTheme="majorBidi" w:cstheme="majorBidi"/>
                <w:sz w:val="20"/>
                <w:szCs w:val="20"/>
              </w:rPr>
            </w:pPr>
          </w:p>
        </w:tc>
        <w:tc>
          <w:tcPr>
            <w:tcW w:w="1923" w:type="dxa"/>
            <w:vAlign w:val="center"/>
          </w:tcPr>
          <w:p w14:paraId="21A03985" w14:textId="77777777" w:rsidR="003E6148" w:rsidRPr="00BE179C" w:rsidRDefault="003E6148" w:rsidP="00BF66FA">
            <w:pPr>
              <w:rPr>
                <w:rFonts w:asciiTheme="majorBidi" w:hAnsiTheme="majorBidi" w:cstheme="majorBidi"/>
                <w:sz w:val="20"/>
                <w:szCs w:val="20"/>
              </w:rPr>
            </w:pPr>
          </w:p>
        </w:tc>
      </w:tr>
      <w:tr w:rsidR="003E6148" w:rsidRPr="00BE179C" w14:paraId="6F446D13" w14:textId="77777777" w:rsidTr="00AE733C">
        <w:trPr>
          <w:trHeight w:val="229"/>
          <w:jc w:val="center"/>
        </w:trPr>
        <w:tc>
          <w:tcPr>
            <w:tcW w:w="9612" w:type="dxa"/>
            <w:gridSpan w:val="5"/>
            <w:vAlign w:val="center"/>
          </w:tcPr>
          <w:p w14:paraId="0AF4E010" w14:textId="77777777" w:rsidR="003E6148" w:rsidRPr="00BE179C" w:rsidRDefault="003E6148" w:rsidP="00AE733C">
            <w:pPr>
              <w:rPr>
                <w:rFonts w:asciiTheme="majorBidi" w:hAnsiTheme="majorBidi" w:cstheme="majorBidi"/>
                <w:sz w:val="20"/>
                <w:szCs w:val="20"/>
              </w:rPr>
            </w:pPr>
            <w:r w:rsidRPr="00BE179C">
              <w:rPr>
                <w:rFonts w:asciiTheme="majorBidi" w:hAnsiTheme="majorBidi" w:cstheme="majorBidi"/>
                <w:sz w:val="20"/>
                <w:szCs w:val="20"/>
              </w:rPr>
              <w:t>*Sorumlu yazar ilk satırda yer almalıdır.</w:t>
            </w:r>
          </w:p>
        </w:tc>
      </w:tr>
    </w:tbl>
    <w:p w14:paraId="2F1952A3" w14:textId="77777777" w:rsidR="003E6148" w:rsidRPr="00BE179C" w:rsidRDefault="003E6148" w:rsidP="003E6148">
      <w:pPr>
        <w:spacing w:after="0" w:line="240" w:lineRule="auto"/>
        <w:jc w:val="both"/>
        <w:rPr>
          <w:rFonts w:asciiTheme="majorBidi" w:hAnsiTheme="majorBidi" w:cstheme="majorBidi"/>
          <w:i/>
          <w:iCs/>
          <w:sz w:val="6"/>
          <w:szCs w:val="6"/>
        </w:rPr>
      </w:pPr>
    </w:p>
    <w:p w14:paraId="7983FDDE" w14:textId="77777777" w:rsidR="003E6148" w:rsidRPr="00192FBE" w:rsidRDefault="003E6148" w:rsidP="003E6148">
      <w:pPr>
        <w:spacing w:after="0" w:line="312" w:lineRule="auto"/>
        <w:jc w:val="both"/>
        <w:rPr>
          <w:rFonts w:asciiTheme="majorBidi" w:hAnsiTheme="majorBidi" w:cstheme="majorBidi"/>
          <w:i/>
          <w:iCs/>
          <w:sz w:val="16"/>
          <w:szCs w:val="16"/>
        </w:rPr>
      </w:pPr>
    </w:p>
    <w:p w14:paraId="57AF38DD" w14:textId="77777777" w:rsidR="00A74D3E" w:rsidRPr="00D92AC0" w:rsidRDefault="003E6148" w:rsidP="003E6148">
      <w:pPr>
        <w:spacing w:after="0" w:line="264" w:lineRule="auto"/>
        <w:jc w:val="both"/>
        <w:rPr>
          <w:lang w:val="en-US"/>
        </w:rPr>
      </w:pPr>
      <w:r w:rsidRPr="00BE179C">
        <w:rPr>
          <w:rFonts w:asciiTheme="majorBidi" w:hAnsiTheme="majorBidi" w:cstheme="majorBidi"/>
          <w:i/>
          <w:iCs/>
          <w:sz w:val="24"/>
          <w:szCs w:val="24"/>
        </w:rPr>
        <w:t xml:space="preserve">Bu form tüm yazarlar tarafından imzalandıktan sonra </w:t>
      </w:r>
      <w:r w:rsidR="00BC370E" w:rsidRPr="00BC370E">
        <w:rPr>
          <w:rFonts w:asciiTheme="majorBidi" w:hAnsiTheme="majorBidi" w:cstheme="majorBidi"/>
          <w:i/>
          <w:iCs/>
          <w:color w:val="0070C0"/>
          <w:sz w:val="24"/>
          <w:szCs w:val="24"/>
        </w:rPr>
        <w:t>Journal of Molecular Virology and Immunology</w:t>
      </w:r>
      <w:r w:rsidR="00BC370E" w:rsidRPr="00BC370E">
        <w:rPr>
          <w:rFonts w:asciiTheme="majorBidi" w:hAnsiTheme="majorBidi" w:cstheme="majorBidi"/>
          <w:i/>
          <w:iCs/>
          <w:sz w:val="24"/>
          <w:szCs w:val="24"/>
        </w:rPr>
        <w:t xml:space="preserve"> </w:t>
      </w:r>
      <w:r w:rsidRPr="00BE179C">
        <w:rPr>
          <w:rFonts w:asciiTheme="majorBidi" w:hAnsiTheme="majorBidi" w:cstheme="majorBidi"/>
          <w:i/>
          <w:iCs/>
          <w:sz w:val="24"/>
          <w:szCs w:val="24"/>
        </w:rPr>
        <w:t>(JM</w:t>
      </w:r>
      <w:r w:rsidR="00BC370E">
        <w:rPr>
          <w:rFonts w:asciiTheme="majorBidi" w:hAnsiTheme="majorBidi" w:cstheme="majorBidi"/>
          <w:i/>
          <w:iCs/>
          <w:sz w:val="24"/>
          <w:szCs w:val="24"/>
        </w:rPr>
        <w:t>VI</w:t>
      </w:r>
      <w:r w:rsidRPr="00BE179C">
        <w:rPr>
          <w:rFonts w:asciiTheme="majorBidi" w:hAnsiTheme="majorBidi" w:cstheme="majorBidi"/>
          <w:i/>
          <w:iCs/>
          <w:sz w:val="24"/>
          <w:szCs w:val="24"/>
        </w:rPr>
        <w:t xml:space="preserve">) dergisinin online makale sistemine yüklenmeli veya e-posta yolu ile </w:t>
      </w:r>
      <w:r w:rsidR="00BC370E" w:rsidRPr="00BC370E">
        <w:rPr>
          <w:rFonts w:asciiTheme="majorBidi" w:hAnsiTheme="majorBidi" w:cstheme="majorBidi"/>
          <w:i/>
          <w:iCs/>
          <w:color w:val="0070C0"/>
          <w:sz w:val="24"/>
          <w:szCs w:val="24"/>
        </w:rPr>
        <w:t>tibbiviroloji</w:t>
      </w:r>
      <w:r w:rsidRPr="00BC370E">
        <w:rPr>
          <w:rFonts w:asciiTheme="majorBidi" w:hAnsiTheme="majorBidi" w:cstheme="majorBidi"/>
          <w:i/>
          <w:iCs/>
          <w:color w:val="0070C0"/>
          <w:sz w:val="24"/>
          <w:szCs w:val="24"/>
        </w:rPr>
        <w:t xml:space="preserve">@gmail.com </w:t>
      </w:r>
      <w:r w:rsidRPr="00BE179C">
        <w:rPr>
          <w:rFonts w:asciiTheme="majorBidi" w:hAnsiTheme="majorBidi" w:cstheme="majorBidi"/>
          <w:i/>
          <w:iCs/>
          <w:sz w:val="24"/>
          <w:szCs w:val="24"/>
        </w:rPr>
        <w:t>adresine gönderilmelidir.</w:t>
      </w:r>
    </w:p>
    <w:sectPr w:rsidR="00A74D3E" w:rsidRPr="00D92AC0" w:rsidSect="00BF66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CEA"/>
    <w:rsid w:val="00082472"/>
    <w:rsid w:val="001C6176"/>
    <w:rsid w:val="003E6148"/>
    <w:rsid w:val="007235ED"/>
    <w:rsid w:val="009618C2"/>
    <w:rsid w:val="00A02DB2"/>
    <w:rsid w:val="00A71CEA"/>
    <w:rsid w:val="00A74D3E"/>
    <w:rsid w:val="00AB4DED"/>
    <w:rsid w:val="00AE733C"/>
    <w:rsid w:val="00BC370E"/>
    <w:rsid w:val="00BF66FA"/>
    <w:rsid w:val="00C65338"/>
    <w:rsid w:val="00D92AC0"/>
    <w:rsid w:val="00DF0D4D"/>
    <w:rsid w:val="00ED0946"/>
    <w:rsid w:val="00F1207D"/>
    <w:rsid w:val="00F573E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40CB5"/>
  <w15:chartTrackingRefBased/>
  <w15:docId w15:val="{0E60F0BA-3A62-4382-BC70-C327B20F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17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92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274</Words>
  <Characters>1566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Yazar Katkı ve Onay Formu</dc:title>
  <dc:subject/>
  <dc:creator>Fatih ŞAHİNER</dc:creator>
  <cp:keywords>Tıbbi Viroloji; Tıbbi İmmünoloji; Tıbbi Mikrobiyoloji; Tıbbi Parazitoloji; Enfeksiyon Hastalıkları; ‎Moleküler Mikrobiyoloji; Tıbbi Mikoloji</cp:keywords>
  <dc:description>Journal of Molecular Virology and Immunology</dc:description>
  <cp:lastModifiedBy>FATIH SAHINER</cp:lastModifiedBy>
  <cp:revision>12</cp:revision>
  <dcterms:created xsi:type="dcterms:W3CDTF">2020-06-22T15:44:00Z</dcterms:created>
  <dcterms:modified xsi:type="dcterms:W3CDTF">2022-02-07T21:33:00Z</dcterms:modified>
</cp:coreProperties>
</file>